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3B" w:rsidRDefault="0036473B" w:rsidP="0036473B">
      <w:pPr>
        <w:spacing w:line="360" w:lineRule="auto"/>
      </w:pPr>
    </w:p>
    <w:p w:rsidR="0036473B" w:rsidRDefault="0036473B" w:rsidP="0036473B">
      <w:pPr>
        <w:pStyle w:val="Nagwek1"/>
        <w:spacing w:line="360" w:lineRule="auto"/>
        <w:jc w:val="center"/>
      </w:pPr>
      <w:r>
        <w:t>REGULAMIN</w:t>
      </w: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NAGRODY SAMORZĄDOWEJ</w:t>
      </w: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STOWARZYSZENIA RZECZPOSPOLITA OBYWATELSKA</w:t>
      </w: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im. Norberta Barlickiego</w:t>
      </w: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(tekst jednolity)</w:t>
      </w:r>
    </w:p>
    <w:p w:rsidR="0036473B" w:rsidRDefault="0036473B" w:rsidP="0036473B">
      <w:pPr>
        <w:spacing w:line="360" w:lineRule="auto"/>
        <w:rPr>
          <w:b/>
        </w:rPr>
      </w:pP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Przepisy Ogólne</w:t>
      </w:r>
    </w:p>
    <w:p w:rsidR="0036473B" w:rsidRDefault="0036473B" w:rsidP="0036473B">
      <w:pPr>
        <w:spacing w:line="360" w:lineRule="auto"/>
        <w:jc w:val="center"/>
        <w:rPr>
          <w:b/>
        </w:rPr>
      </w:pP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36473B" w:rsidRDefault="0036473B" w:rsidP="0036473B">
      <w:pPr>
        <w:pStyle w:val="Tekstpodstawowy"/>
      </w:pPr>
      <w:r>
        <w:t>Socjaldemokratyczna Nagroda Samorządowa Stowarzyszenia Rzeczpospolita Obywatelska im. Norberta Barlickiego, zwana dalej „Nagrodą” przyznawana jest przez Stowarzyszenie Rzeczpospolita Obywatelska.</w:t>
      </w:r>
    </w:p>
    <w:p w:rsidR="0036473B" w:rsidRDefault="0036473B" w:rsidP="0036473B">
      <w:pPr>
        <w:spacing w:line="360" w:lineRule="auto"/>
      </w:pP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36473B" w:rsidRDefault="0036473B" w:rsidP="0036473B">
      <w:pPr>
        <w:pStyle w:val="Tekstpodstawowy"/>
      </w:pPr>
      <w:r>
        <w:t>Nagroda przyznawana jest osobom fizycznym i prawnym związanym z samorządem terytorialnym za działania na rzecz wspólnot samorządowych w Polsce.</w:t>
      </w:r>
    </w:p>
    <w:p w:rsidR="0036473B" w:rsidRDefault="0036473B" w:rsidP="0036473B">
      <w:pPr>
        <w:spacing w:line="360" w:lineRule="auto"/>
      </w:pP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36473B" w:rsidRDefault="0036473B" w:rsidP="0036473B">
      <w:pPr>
        <w:pStyle w:val="Tekstpodstawowy"/>
      </w:pPr>
      <w:r>
        <w:t xml:space="preserve">Nagroda przyznawana jest </w:t>
      </w:r>
      <w:r>
        <w:t>raz do roku</w:t>
      </w:r>
      <w:r>
        <w:t>.</w:t>
      </w:r>
    </w:p>
    <w:p w:rsidR="0036473B" w:rsidRDefault="0036473B" w:rsidP="0036473B">
      <w:pPr>
        <w:spacing w:line="360" w:lineRule="auto"/>
      </w:pP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36473B" w:rsidRDefault="0036473B" w:rsidP="0036473B">
      <w:pPr>
        <w:pStyle w:val="Tekstpodstawowy"/>
      </w:pPr>
      <w:r>
        <w:t>Nagroda ma charakter honorowy.</w:t>
      </w:r>
    </w:p>
    <w:p w:rsidR="0036473B" w:rsidRDefault="0036473B" w:rsidP="0036473B">
      <w:pPr>
        <w:spacing w:line="360" w:lineRule="auto"/>
      </w:pPr>
    </w:p>
    <w:p w:rsidR="0036473B" w:rsidRDefault="0036473B" w:rsidP="0036473B">
      <w:pPr>
        <w:pStyle w:val="Nagwek1"/>
        <w:spacing w:line="360" w:lineRule="auto"/>
        <w:jc w:val="center"/>
      </w:pPr>
      <w:r>
        <w:t>Zasady przyznawania Nagrody</w:t>
      </w:r>
    </w:p>
    <w:p w:rsidR="0036473B" w:rsidRDefault="0036473B" w:rsidP="0036473B">
      <w:pPr>
        <w:spacing w:line="360" w:lineRule="auto"/>
        <w:jc w:val="center"/>
        <w:rPr>
          <w:b/>
        </w:rPr>
      </w:pP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36473B" w:rsidRPr="003D7A0F" w:rsidRDefault="0036473B" w:rsidP="0036473B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</w:pPr>
      <w:r w:rsidRPr="003D7A0F">
        <w:t>Nagroda przyznawana jest w trzech kategoriach:</w:t>
      </w:r>
    </w:p>
    <w:p w:rsidR="0036473B" w:rsidRPr="003D7A0F" w:rsidRDefault="0036473B" w:rsidP="0036473B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Samorząd miejski</w:t>
      </w:r>
      <w:r w:rsidRPr="003D7A0F">
        <w:t>.</w:t>
      </w:r>
    </w:p>
    <w:p w:rsidR="0036473B" w:rsidRDefault="0036473B" w:rsidP="0036473B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Samorząd powiatowy.</w:t>
      </w:r>
    </w:p>
    <w:p w:rsidR="0036473B" w:rsidRPr="003D7A0F" w:rsidRDefault="0036473B" w:rsidP="0036473B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Samorząd wojewódzki</w:t>
      </w:r>
      <w:r w:rsidRPr="003D7A0F">
        <w:t>.</w:t>
      </w:r>
    </w:p>
    <w:p w:rsidR="0036473B" w:rsidRPr="003D7A0F" w:rsidRDefault="0036473B" w:rsidP="0036473B">
      <w:pPr>
        <w:pStyle w:val="Tekstpodstawowy"/>
        <w:numPr>
          <w:ilvl w:val="0"/>
          <w:numId w:val="7"/>
        </w:numPr>
        <w:ind w:left="357" w:hanging="357"/>
      </w:pPr>
      <w:r w:rsidRPr="003D7A0F">
        <w:t xml:space="preserve">Nagroda </w:t>
      </w:r>
      <w:r>
        <w:t>przyznawana</w:t>
      </w:r>
      <w:r w:rsidRPr="003D7A0F">
        <w:t xml:space="preserve"> jest osobom fizycznym i może być przyznana tylko raz tej samej osobie w danej kategorii.</w:t>
      </w:r>
    </w:p>
    <w:p w:rsidR="0036473B" w:rsidRDefault="0036473B" w:rsidP="0036473B">
      <w:pPr>
        <w:spacing w:line="360" w:lineRule="auto"/>
      </w:pP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36473B" w:rsidRDefault="0036473B" w:rsidP="0036473B">
      <w:pPr>
        <w:numPr>
          <w:ilvl w:val="0"/>
          <w:numId w:val="4"/>
        </w:numPr>
        <w:spacing w:line="360" w:lineRule="auto"/>
        <w:jc w:val="both"/>
      </w:pPr>
      <w:r>
        <w:t>Poza kategoriami określonymi w § 5 Nagroda może być przyznana także osobom prawnym w następujących kategoriach:</w:t>
      </w:r>
    </w:p>
    <w:p w:rsidR="0036473B" w:rsidRDefault="0036473B" w:rsidP="0036473B">
      <w:pPr>
        <w:numPr>
          <w:ilvl w:val="0"/>
          <w:numId w:val="5"/>
        </w:numPr>
        <w:spacing w:line="360" w:lineRule="auto"/>
        <w:jc w:val="both"/>
      </w:pPr>
      <w:r>
        <w:t>Jednostka samorządu terytorialnego.</w:t>
      </w:r>
    </w:p>
    <w:p w:rsidR="0036473B" w:rsidRDefault="0036473B" w:rsidP="0036473B">
      <w:pPr>
        <w:numPr>
          <w:ilvl w:val="0"/>
          <w:numId w:val="5"/>
        </w:numPr>
        <w:spacing w:line="360" w:lineRule="auto"/>
        <w:jc w:val="both"/>
      </w:pPr>
      <w:r>
        <w:t>Organizacja pozarządowe.</w:t>
      </w:r>
    </w:p>
    <w:p w:rsidR="0036473B" w:rsidRDefault="0036473B" w:rsidP="0036473B">
      <w:pPr>
        <w:numPr>
          <w:ilvl w:val="0"/>
          <w:numId w:val="5"/>
        </w:numPr>
        <w:spacing w:line="360" w:lineRule="auto"/>
        <w:jc w:val="both"/>
      </w:pPr>
      <w:r>
        <w:t>Firma przyjazna samorządowi.</w:t>
      </w:r>
      <w:bookmarkStart w:id="0" w:name="_GoBack"/>
      <w:bookmarkEnd w:id="0"/>
    </w:p>
    <w:p w:rsidR="0036473B" w:rsidRDefault="0036473B" w:rsidP="0036473B">
      <w:pPr>
        <w:numPr>
          <w:ilvl w:val="0"/>
          <w:numId w:val="4"/>
        </w:numPr>
        <w:spacing w:line="360" w:lineRule="auto"/>
        <w:jc w:val="both"/>
      </w:pPr>
      <w:r>
        <w:lastRenderedPageBreak/>
        <w:t>Poza kategoriami określonymi w § 5 Nagroda może być przyznana także osobie fizycznej za całokształt działań na rzecz samorządu terytorialnego.</w:t>
      </w:r>
    </w:p>
    <w:p w:rsidR="0036473B" w:rsidRDefault="0036473B" w:rsidP="0036473B">
      <w:pPr>
        <w:spacing w:line="360" w:lineRule="auto"/>
      </w:pP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36473B" w:rsidRDefault="0036473B" w:rsidP="0036473B">
      <w:pPr>
        <w:spacing w:line="360" w:lineRule="auto"/>
        <w:jc w:val="both"/>
      </w:pPr>
      <w:r>
        <w:t>Prawo zgłaszania kandydatów do Nagrody przysługuje:</w:t>
      </w:r>
    </w:p>
    <w:p w:rsidR="0036473B" w:rsidRDefault="0036473B" w:rsidP="0036473B">
      <w:pPr>
        <w:numPr>
          <w:ilvl w:val="0"/>
          <w:numId w:val="2"/>
        </w:numPr>
        <w:spacing w:line="360" w:lineRule="auto"/>
        <w:jc w:val="both"/>
      </w:pPr>
      <w:r>
        <w:t>Członkom Stowarzyszenia Rzeczpospolita Obywatelska.</w:t>
      </w:r>
    </w:p>
    <w:p w:rsidR="0036473B" w:rsidRDefault="0036473B" w:rsidP="0036473B">
      <w:pPr>
        <w:numPr>
          <w:ilvl w:val="0"/>
          <w:numId w:val="2"/>
        </w:numPr>
        <w:spacing w:line="360" w:lineRule="auto"/>
        <w:jc w:val="both"/>
      </w:pPr>
      <w:r>
        <w:t>Dotychczasowym laureatom Nagrody.</w:t>
      </w:r>
    </w:p>
    <w:p w:rsidR="0036473B" w:rsidRDefault="0036473B" w:rsidP="0036473B">
      <w:pPr>
        <w:spacing w:line="360" w:lineRule="auto"/>
      </w:pP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36473B" w:rsidRDefault="0036473B" w:rsidP="0036473B">
      <w:pPr>
        <w:pStyle w:val="Tekstpodstawowy"/>
      </w:pPr>
      <w:r>
        <w:t>Kapituła Nagrody może przyznać Nagrodę z własnej inicjatywy.</w:t>
      </w:r>
    </w:p>
    <w:p w:rsidR="0036473B" w:rsidRDefault="0036473B" w:rsidP="0036473B">
      <w:pPr>
        <w:spacing w:line="360" w:lineRule="auto"/>
      </w:pPr>
    </w:p>
    <w:p w:rsidR="0036473B" w:rsidRDefault="0036473B" w:rsidP="0036473B">
      <w:pPr>
        <w:pStyle w:val="Nagwek1"/>
        <w:spacing w:line="360" w:lineRule="auto"/>
        <w:jc w:val="center"/>
      </w:pPr>
      <w:r>
        <w:t>Kapituła Nagrody</w:t>
      </w:r>
    </w:p>
    <w:p w:rsidR="0036473B" w:rsidRDefault="0036473B" w:rsidP="0036473B">
      <w:pPr>
        <w:spacing w:line="360" w:lineRule="auto"/>
        <w:jc w:val="center"/>
        <w:rPr>
          <w:b/>
        </w:rPr>
      </w:pP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§ 9</w:t>
      </w:r>
    </w:p>
    <w:p w:rsidR="0036473B" w:rsidRDefault="0036473B" w:rsidP="0036473B">
      <w:pPr>
        <w:pStyle w:val="Tekstpodstawowy"/>
      </w:pPr>
      <w:r>
        <w:t>W imieniu Stowarzyszenia Rzeczpospolita Obywatelska nagrodzone osoby fizyczne i prawne wskazuje Kapituła Nagrody.</w:t>
      </w:r>
    </w:p>
    <w:p w:rsidR="0036473B" w:rsidRDefault="0036473B" w:rsidP="0036473B">
      <w:pPr>
        <w:spacing w:line="360" w:lineRule="auto"/>
      </w:pP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§ 10</w:t>
      </w:r>
    </w:p>
    <w:p w:rsidR="0036473B" w:rsidRDefault="0036473B" w:rsidP="0036473B">
      <w:pPr>
        <w:pStyle w:val="Tekstpodstawowy"/>
      </w:pPr>
      <w:r>
        <w:t>Kapitułę Nagrody powołuje każdorazowo przed przyznaniem Nagrody w danym roku Zarząd Stowarzyszenia Rzeczpospolita Obywatelska.</w:t>
      </w:r>
    </w:p>
    <w:p w:rsidR="0036473B" w:rsidRDefault="0036473B" w:rsidP="0036473B">
      <w:pPr>
        <w:spacing w:line="360" w:lineRule="auto"/>
      </w:pP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§ 11</w:t>
      </w:r>
    </w:p>
    <w:p w:rsidR="0036473B" w:rsidRDefault="0036473B" w:rsidP="0036473B">
      <w:pPr>
        <w:numPr>
          <w:ilvl w:val="0"/>
          <w:numId w:val="6"/>
        </w:numPr>
        <w:spacing w:line="360" w:lineRule="auto"/>
        <w:jc w:val="both"/>
      </w:pPr>
      <w:r>
        <w:t>W skład Kapituły Nagrody wchodzą:</w:t>
      </w:r>
    </w:p>
    <w:p w:rsidR="0036473B" w:rsidRDefault="0036473B" w:rsidP="0036473B">
      <w:pPr>
        <w:numPr>
          <w:ilvl w:val="0"/>
          <w:numId w:val="3"/>
        </w:numPr>
        <w:spacing w:line="360" w:lineRule="auto"/>
        <w:jc w:val="both"/>
      </w:pPr>
      <w:r>
        <w:t>3 osoby powołane spośród osób o uznanym autorytecie publicznym.</w:t>
      </w:r>
    </w:p>
    <w:p w:rsidR="0036473B" w:rsidRDefault="0036473B" w:rsidP="0036473B">
      <w:pPr>
        <w:numPr>
          <w:ilvl w:val="0"/>
          <w:numId w:val="3"/>
        </w:numPr>
        <w:spacing w:line="360" w:lineRule="auto"/>
        <w:jc w:val="both"/>
      </w:pPr>
      <w:r>
        <w:t>3 osoby powołane spośród członków Zarządu Stowarzyszenia Rzeczpospolita Obywatelska.</w:t>
      </w:r>
    </w:p>
    <w:p w:rsidR="0036473B" w:rsidRDefault="0036473B" w:rsidP="0036473B">
      <w:pPr>
        <w:numPr>
          <w:ilvl w:val="0"/>
          <w:numId w:val="3"/>
        </w:numPr>
        <w:spacing w:line="360" w:lineRule="auto"/>
        <w:jc w:val="both"/>
      </w:pPr>
      <w:r>
        <w:t>Dotychczasowi laureaci Nagrody z ostatnich trzech lat.</w:t>
      </w:r>
    </w:p>
    <w:p w:rsidR="0036473B" w:rsidRDefault="0036473B" w:rsidP="0036473B">
      <w:pPr>
        <w:numPr>
          <w:ilvl w:val="0"/>
          <w:numId w:val="6"/>
        </w:numPr>
        <w:spacing w:line="360" w:lineRule="auto"/>
        <w:jc w:val="both"/>
      </w:pPr>
      <w:r>
        <w:t>Zarząd Stowarzyszenia Rzeczpospolita Obywatelska może nie powołać w skład Kapituły Nagrody laureata Nagrody, który zachował się w sposób niegodny dla funkcjonariusza publicznego.</w:t>
      </w:r>
    </w:p>
    <w:p w:rsidR="0036473B" w:rsidRDefault="0036473B" w:rsidP="0036473B">
      <w:pPr>
        <w:spacing w:line="360" w:lineRule="auto"/>
        <w:jc w:val="both"/>
      </w:pP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§ 12</w:t>
      </w:r>
    </w:p>
    <w:p w:rsidR="0036473B" w:rsidRDefault="0036473B" w:rsidP="0036473B">
      <w:pPr>
        <w:pStyle w:val="Tekstpodstawowy"/>
      </w:pPr>
      <w:r>
        <w:t>Zarząd Stowarzyszenia Rzeczpospolita Obywatelska powołując Kapitułę Nagrody wyznacza Przewodniczącego Kapituły Nagrody i Sekretarza Kapituły Nagrody. Przewodniczący Kapituły Nagrody zwołuje posiedzenie Kapituły Nagrody i prowadzi jej obrady. Sekretarz Kapituły Nagrody zbiera zgłoszone kandydatury i sporządza protokół z obrad Kapituły Nagrody.</w:t>
      </w:r>
    </w:p>
    <w:p w:rsidR="0036473B" w:rsidRDefault="0036473B" w:rsidP="0036473B">
      <w:pPr>
        <w:spacing w:line="360" w:lineRule="auto"/>
      </w:pPr>
    </w:p>
    <w:p w:rsidR="0036473B" w:rsidRDefault="0036473B" w:rsidP="0036473B">
      <w:pPr>
        <w:spacing w:line="360" w:lineRule="auto"/>
        <w:jc w:val="center"/>
        <w:rPr>
          <w:b/>
        </w:rPr>
      </w:pPr>
      <w:r>
        <w:rPr>
          <w:b/>
        </w:rPr>
        <w:t>Przepisy przejściowe</w:t>
      </w:r>
    </w:p>
    <w:p w:rsidR="0036473B" w:rsidRDefault="0036473B" w:rsidP="0036473B">
      <w:pPr>
        <w:spacing w:line="360" w:lineRule="auto"/>
        <w:jc w:val="center"/>
        <w:rPr>
          <w:b/>
        </w:rPr>
      </w:pPr>
    </w:p>
    <w:p w:rsidR="0036473B" w:rsidRDefault="0036473B" w:rsidP="0036473B">
      <w:pPr>
        <w:spacing w:line="360" w:lineRule="auto"/>
        <w:jc w:val="center"/>
      </w:pPr>
      <w:r>
        <w:rPr>
          <w:b/>
        </w:rPr>
        <w:t>§ 13</w:t>
      </w:r>
    </w:p>
    <w:p w:rsidR="00002B05" w:rsidRDefault="0036473B" w:rsidP="0036473B">
      <w:pPr>
        <w:pStyle w:val="Tekstpodstawowy"/>
      </w:pPr>
      <w:r>
        <w:t>W pierwszej edycji Nagrody w skład Kapituły Nagrody nie powołuje się osób, o których mowa w § 11 ust. 1 pkt 3.</w:t>
      </w:r>
    </w:p>
    <w:sectPr w:rsidR="00002B05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433830"/>
      <w:docPartObj>
        <w:docPartGallery w:val="Page Numbers (Top of Page)"/>
        <w:docPartUnique/>
      </w:docPartObj>
    </w:sdtPr>
    <w:sdtEndPr/>
    <w:sdtContent>
      <w:p w:rsidR="002840F3" w:rsidRDefault="0036473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840F3" w:rsidRDefault="003647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1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5D483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997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C35A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38337D"/>
    <w:multiLevelType w:val="hybridMultilevel"/>
    <w:tmpl w:val="D7D4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230B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FE78A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3B"/>
    <w:rsid w:val="00002B05"/>
    <w:rsid w:val="003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473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73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473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47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7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7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473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73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473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47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7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7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JKC</dc:creator>
  <cp:lastModifiedBy>JKC</cp:lastModifiedBy>
  <cp:revision>1</cp:revision>
  <dcterms:created xsi:type="dcterms:W3CDTF">2013-05-01T18:11:00Z</dcterms:created>
  <dcterms:modified xsi:type="dcterms:W3CDTF">2013-05-01T18:12:00Z</dcterms:modified>
</cp:coreProperties>
</file>